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388" w:rsidRDefault="00842388" w:rsidP="00842388">
      <w:pPr>
        <w:pStyle w:val="NormalnyWeb"/>
        <w:jc w:val="center"/>
      </w:pPr>
      <w:r>
        <w:rPr>
          <w:b/>
          <w:bCs/>
        </w:rPr>
        <w:t>Z A R Z Ą D Z E N I E NR 26/2013</w:t>
      </w:r>
      <w:r>
        <w:t xml:space="preserve"> </w:t>
      </w:r>
    </w:p>
    <w:p w:rsidR="00842388" w:rsidRDefault="00842388" w:rsidP="00842388">
      <w:pPr>
        <w:pStyle w:val="NormalnyWeb"/>
        <w:jc w:val="center"/>
      </w:pPr>
      <w:r>
        <w:rPr>
          <w:b/>
          <w:bCs/>
        </w:rPr>
        <w:t>WÓJTA GMINY NOWOGRÓDEK POMORSKI</w:t>
      </w:r>
      <w:r>
        <w:t xml:space="preserve"> </w:t>
      </w:r>
    </w:p>
    <w:p w:rsidR="00842388" w:rsidRDefault="00842388" w:rsidP="00842388">
      <w:pPr>
        <w:pStyle w:val="NormalnyWeb"/>
        <w:jc w:val="center"/>
      </w:pPr>
      <w:r>
        <w:rPr>
          <w:b/>
          <w:bCs/>
        </w:rPr>
        <w:t>z dnia 26 listopada 2013 r.</w:t>
      </w:r>
      <w:r>
        <w:t xml:space="preserve"> </w:t>
      </w:r>
    </w:p>
    <w:p w:rsidR="00842388" w:rsidRDefault="00842388" w:rsidP="00842388">
      <w:pPr>
        <w:pStyle w:val="NormalnyWeb"/>
      </w:pPr>
      <w:r>
        <w:t xml:space="preserve">w sprawie wyłączenia zabytku z Gminnej Ewidencji Zabytków </w:t>
      </w:r>
    </w:p>
    <w:p w:rsidR="00842388" w:rsidRDefault="00842388" w:rsidP="00842388">
      <w:pPr>
        <w:pStyle w:val="NormalnyWeb"/>
      </w:pPr>
      <w:r>
        <w:t xml:space="preserve">Na podstawie art. 7 ust. 1 </w:t>
      </w:r>
      <w:proofErr w:type="spellStart"/>
      <w:r>
        <w:t>pkt</w:t>
      </w:r>
      <w:proofErr w:type="spellEnd"/>
      <w:r>
        <w:t xml:space="preserve"> 9 i art. 31 ustawy z dnia 8 marca 1990 r. o samorządzie gminnym (Dz. U. z 2013 r. poz. 594 ze zmianami) w związku z art. 22 ust. 4 i 5 ustawy z dnia 23 lipca 2003 r. o ochronie zabytków i opiece nad zabytkami (Dz. U. Nr 162, poz. 1651 ze zmianami) </w:t>
      </w:r>
      <w:r>
        <w:rPr>
          <w:b/>
          <w:bCs/>
        </w:rPr>
        <w:t>zarządzam, co następuje:</w:t>
      </w:r>
      <w:r>
        <w:t xml:space="preserve"> </w:t>
      </w:r>
    </w:p>
    <w:p w:rsidR="00842388" w:rsidRDefault="00842388" w:rsidP="00842388">
      <w:pPr>
        <w:pStyle w:val="NormalnyWeb"/>
      </w:pPr>
      <w:r>
        <w:t xml:space="preserve">§ 1. Wyłączam z Gminnej Ewidencji Zabytków Gminy Nowogródek Pomorski niżej określone obiekty: </w:t>
      </w:r>
    </w:p>
    <w:p w:rsidR="00842388" w:rsidRDefault="00842388" w:rsidP="00842388">
      <w:pPr>
        <w:pStyle w:val="NormalnyWeb"/>
      </w:pPr>
      <w:r>
        <w:t xml:space="preserve">1. Budynek mieszkalny (Chałupa) ul. Adama Mickiewicza nr 10, na działce ewidencyjnej nr 14 obręb Nowogródek Pomorski, dla którego sporządzono kartę adresową zabytku w okresie marzec-czerwiec 2009 r. </w:t>
      </w:r>
    </w:p>
    <w:p w:rsidR="00842388" w:rsidRDefault="00842388" w:rsidP="00842388">
      <w:pPr>
        <w:pStyle w:val="NormalnyWeb"/>
      </w:pPr>
      <w:r>
        <w:t xml:space="preserve">2. Budynek gospodarczy w posesji ul. Adama Mickiewicza nr 10, na działce ewidencyjnej nr 14 obręb Nowogródek Pomorski, dla którego sporządzono kartę adresową zabytku w okresie marzec-czerwiec 2009 r. </w:t>
      </w:r>
    </w:p>
    <w:p w:rsidR="00842388" w:rsidRDefault="00842388" w:rsidP="00842388">
      <w:pPr>
        <w:pStyle w:val="NormalnyWeb"/>
      </w:pPr>
      <w:r>
        <w:t xml:space="preserve">a Zachodniopomorski Wojewódzki Konserwator Zabytków w dniu 20.11.2013 r. (pismo Znak: DZ.5140.77.2013.AR) wydał </w:t>
      </w:r>
      <w:r>
        <w:rPr>
          <w:b/>
          <w:bCs/>
        </w:rPr>
        <w:t>opinię pozytywną</w:t>
      </w:r>
      <w:r>
        <w:t xml:space="preserve"> na wykreślenie przedmiotowych budynków z Gminnej Ewidencji Zabytków, gdyż w znacznym stopniu utraciły one swoje zabytkowe walory. </w:t>
      </w:r>
    </w:p>
    <w:p w:rsidR="00842388" w:rsidRDefault="00842388" w:rsidP="00842388">
      <w:pPr>
        <w:pStyle w:val="NormalnyWeb"/>
      </w:pPr>
      <w:r>
        <w:t xml:space="preserve">§ 2. Wyłączenia obiektów z Gminnej Ewidencji Zabytków Gminy Nowogródek Pomorski dokonuje Wójt Gminy Nowogródek Pomorski. </w:t>
      </w:r>
    </w:p>
    <w:p w:rsidR="00842388" w:rsidRDefault="00842388" w:rsidP="00842388">
      <w:pPr>
        <w:pStyle w:val="NormalnyWeb"/>
      </w:pPr>
      <w:r>
        <w:t xml:space="preserve">§ 3. Zarządzenie wchodzi w życie z dniem podpisania. </w:t>
      </w:r>
    </w:p>
    <w:p w:rsidR="00842388" w:rsidRDefault="00842388" w:rsidP="00842388">
      <w:pPr>
        <w:pStyle w:val="NormalnyWeb"/>
        <w:jc w:val="right"/>
      </w:pPr>
      <w:r>
        <w:t xml:space="preserve">Wójt Gminy Nowogródek </w:t>
      </w:r>
      <w:proofErr w:type="spellStart"/>
      <w:r>
        <w:t>Pom</w:t>
      </w:r>
      <w:proofErr w:type="spellEnd"/>
      <w:r>
        <w:t xml:space="preserve">. </w:t>
      </w:r>
    </w:p>
    <w:p w:rsidR="00842388" w:rsidRDefault="00842388" w:rsidP="00842388">
      <w:pPr>
        <w:pStyle w:val="NormalnyWeb"/>
        <w:jc w:val="right"/>
      </w:pPr>
      <w:r>
        <w:t xml:space="preserve">Tomasz Pietruszka </w:t>
      </w:r>
    </w:p>
    <w:p w:rsidR="00AE20F2" w:rsidRDefault="00AE20F2"/>
    <w:sectPr w:rsidR="00AE20F2" w:rsidSect="00AE20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42388"/>
    <w:rsid w:val="003E00BC"/>
    <w:rsid w:val="00842388"/>
    <w:rsid w:val="00944A2B"/>
    <w:rsid w:val="00AE2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0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4238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8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</cp:revision>
  <dcterms:created xsi:type="dcterms:W3CDTF">2020-01-14T12:41:00Z</dcterms:created>
  <dcterms:modified xsi:type="dcterms:W3CDTF">2020-01-14T12:41:00Z</dcterms:modified>
</cp:coreProperties>
</file>